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4B5A452E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C16F35" w:rsidRPr="00C16F35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Capacity building on World Heritage Risk Management in the Arab Region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77777777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online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D91" w14:textId="77777777" w:rsidR="00636461" w:rsidRDefault="00636461">
      <w:r>
        <w:separator/>
      </w:r>
    </w:p>
  </w:endnote>
  <w:endnote w:type="continuationSeparator" w:id="0">
    <w:p w14:paraId="43B22B45" w14:textId="77777777" w:rsidR="00636461" w:rsidRDefault="0063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C137" w14:textId="77777777" w:rsidR="00636461" w:rsidRDefault="00636461">
      <w:r>
        <w:separator/>
      </w:r>
    </w:p>
  </w:footnote>
  <w:footnote w:type="continuationSeparator" w:id="0">
    <w:p w14:paraId="69FBB07D" w14:textId="77777777" w:rsidR="00636461" w:rsidRDefault="0063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636461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C16F35">
      <w:rPr>
        <w:lang w:val="fr-FR"/>
      </w:rPr>
      <w:instrText xml:space="preserve"> HYPERLINK "https://www.iccrom.org/fr" </w:instrText>
    </w:r>
    <w:r>
      <w:fldChar w:fldCharType="separate"/>
    </w:r>
    <w:r>
      <w:fldChar w:fldCharType="end"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D2C21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 Franceschini</cp:lastModifiedBy>
  <cp:revision>7</cp:revision>
  <cp:lastPrinted>2020-01-23T14:53:00Z</cp:lastPrinted>
  <dcterms:created xsi:type="dcterms:W3CDTF">2022-03-17T15:08:00Z</dcterms:created>
  <dcterms:modified xsi:type="dcterms:W3CDTF">2022-03-17T15:08:00Z</dcterms:modified>
</cp:coreProperties>
</file>