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18C2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42669BA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756D1819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75426227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BC61BD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6BFE54F7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6625"/>
      </w:tblGrid>
      <w:tr w:rsidR="00553E5D" w:rsidRPr="00553E5D" w14:paraId="2163738B" w14:textId="77777777" w:rsidTr="00F82B0C">
        <w:tc>
          <w:tcPr>
            <w:tcW w:w="1543" w:type="pct"/>
            <w:vAlign w:val="bottom"/>
          </w:tcPr>
          <w:p w14:paraId="170E889C" w14:textId="77777777" w:rsidR="00553E5D" w:rsidRPr="00553E5D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bookmarkStart w:id="0" w:name="Text1"/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239B8C56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0"/>
          </w:p>
        </w:tc>
      </w:tr>
      <w:tr w:rsidR="00553E5D" w:rsidRPr="00553E5D" w14:paraId="00ADAB6E" w14:textId="77777777" w:rsidTr="00F82B0C">
        <w:tc>
          <w:tcPr>
            <w:tcW w:w="1543" w:type="pct"/>
            <w:vAlign w:val="bottom"/>
          </w:tcPr>
          <w:p w14:paraId="7F546D17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Title or Position 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64EA0423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"/>
          </w:p>
        </w:tc>
      </w:tr>
      <w:tr w:rsidR="00553E5D" w:rsidRPr="00553E5D" w14:paraId="3F3B096A" w14:textId="77777777" w:rsidTr="00F82B0C">
        <w:tc>
          <w:tcPr>
            <w:tcW w:w="1543" w:type="pct"/>
            <w:vAlign w:val="bottom"/>
          </w:tcPr>
          <w:p w14:paraId="21963FF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Institution or Organization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1C212953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</w:p>
        </w:tc>
      </w:tr>
      <w:tr w:rsidR="00553E5D" w:rsidRPr="00553E5D" w14:paraId="3C67E8CF" w14:textId="77777777" w:rsidTr="00F82B0C">
        <w:tc>
          <w:tcPr>
            <w:tcW w:w="1543" w:type="pct"/>
            <w:vAlign w:val="bottom"/>
          </w:tcPr>
          <w:p w14:paraId="56E508CD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2B8F882D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4"/>
          </w:p>
        </w:tc>
      </w:tr>
      <w:tr w:rsidR="00553E5D" w:rsidRPr="00553E5D" w14:paraId="26E8FD5A" w14:textId="77777777" w:rsidTr="00F82B0C">
        <w:tc>
          <w:tcPr>
            <w:tcW w:w="1543" w:type="pct"/>
            <w:vAlign w:val="bottom"/>
          </w:tcPr>
          <w:p w14:paraId="795B2B7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399F14AD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5"/>
          </w:p>
        </w:tc>
      </w:tr>
      <w:tr w:rsidR="00553E5D" w:rsidRPr="00553E5D" w14:paraId="6D142CF1" w14:textId="77777777" w:rsidTr="00F82B0C">
        <w:tc>
          <w:tcPr>
            <w:tcW w:w="1543" w:type="pct"/>
            <w:vAlign w:val="bottom"/>
          </w:tcPr>
          <w:p w14:paraId="534C2AA1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2C0C4086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6"/>
          </w:p>
        </w:tc>
      </w:tr>
      <w:tr w:rsidR="00553E5D" w:rsidRPr="00553E5D" w14:paraId="0A4957D0" w14:textId="77777777" w:rsidTr="00F82B0C">
        <w:tc>
          <w:tcPr>
            <w:tcW w:w="5000" w:type="pct"/>
            <w:gridSpan w:val="2"/>
            <w:vAlign w:val="bottom"/>
          </w:tcPr>
          <w:p w14:paraId="3A0D18B4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37994AC" w14:textId="77777777" w:rsidR="00553E5D" w:rsidRPr="00553E5D" w:rsidRDefault="00A91BA8" w:rsidP="00747B1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  <w:r w:rsidR="00747B17">
              <w:rPr>
                <w:rFonts w:ascii="Garamond" w:hAnsi="Garamond"/>
                <w:b/>
              </w:rPr>
              <w:t>ndorses the application</w:t>
            </w:r>
            <w:r w:rsidR="00553E5D" w:rsidRPr="00553E5D">
              <w:rPr>
                <w:rFonts w:ascii="Garamond" w:hAnsi="Garamond"/>
                <w:b/>
              </w:rPr>
              <w:t>:</w:t>
            </w:r>
          </w:p>
        </w:tc>
      </w:tr>
      <w:tr w:rsidR="00553E5D" w:rsidRPr="00553E5D" w14:paraId="4D9DB75C" w14:textId="77777777" w:rsidTr="00F82B0C">
        <w:trPr>
          <w:trHeight w:val="80"/>
        </w:trPr>
        <w:tc>
          <w:tcPr>
            <w:tcW w:w="1543" w:type="pct"/>
            <w:vAlign w:val="bottom"/>
          </w:tcPr>
          <w:p w14:paraId="3ABA8B6C" w14:textId="77777777" w:rsidR="00553E5D" w:rsidRPr="00553E5D" w:rsidRDefault="00553E5D" w:rsidP="00BA3514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 of the candidate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2183854E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7"/>
          </w:p>
        </w:tc>
      </w:tr>
      <w:tr w:rsidR="00BA3514" w:rsidRPr="00553E5D" w14:paraId="4716EA8E" w14:textId="77777777" w:rsidTr="00F82B0C">
        <w:trPr>
          <w:trHeight w:val="80"/>
        </w:trPr>
        <w:tc>
          <w:tcPr>
            <w:tcW w:w="5000" w:type="pct"/>
            <w:gridSpan w:val="2"/>
            <w:vAlign w:val="bottom"/>
          </w:tcPr>
          <w:p w14:paraId="36901CD7" w14:textId="77777777" w:rsidR="0034328B" w:rsidRDefault="0034328B" w:rsidP="0034328B">
            <w:pPr>
              <w:rPr>
                <w:rFonts w:ascii="Garamond" w:hAnsi="Garamond"/>
                <w:b/>
              </w:rPr>
            </w:pPr>
          </w:p>
          <w:p w14:paraId="51AF2478" w14:textId="77777777" w:rsidR="00BA3514" w:rsidRPr="00553E5D" w:rsidRDefault="00602917" w:rsidP="0034328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</w:rPr>
              <w:t>for the following ICCROM course:</w:t>
            </w:r>
          </w:p>
        </w:tc>
      </w:tr>
      <w:tr w:rsidR="00BA3514" w:rsidRPr="00553E5D" w14:paraId="6BF435CF" w14:textId="77777777" w:rsidTr="00F82B0C">
        <w:trPr>
          <w:trHeight w:val="80"/>
        </w:trPr>
        <w:tc>
          <w:tcPr>
            <w:tcW w:w="1543" w:type="pct"/>
            <w:vAlign w:val="bottom"/>
          </w:tcPr>
          <w:p w14:paraId="5531370E" w14:textId="77777777" w:rsidR="00BA3514" w:rsidRPr="00553E5D" w:rsidRDefault="00BA3514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Title of the course 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5C19FC62" w14:textId="77777777" w:rsidR="00BA3514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8"/>
          </w:p>
        </w:tc>
      </w:tr>
      <w:tr w:rsidR="00747B17" w:rsidRPr="00553E5D" w14:paraId="050A529C" w14:textId="77777777" w:rsidTr="00F82B0C">
        <w:trPr>
          <w:trHeight w:val="80"/>
        </w:trPr>
        <w:tc>
          <w:tcPr>
            <w:tcW w:w="5000" w:type="pct"/>
            <w:gridSpan w:val="2"/>
            <w:vAlign w:val="bottom"/>
          </w:tcPr>
          <w:p w14:paraId="12C129DB" w14:textId="77777777" w:rsidR="00602917" w:rsidRPr="00553E5D" w:rsidRDefault="00602917" w:rsidP="0060291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6F8084" w14:textId="77777777" w:rsidR="00602917" w:rsidRDefault="00602917" w:rsidP="00AD3726">
            <w:pPr>
              <w:ind w:left="-75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 </w:t>
            </w:r>
            <w:r w:rsidR="00AD3726">
              <w:rPr>
                <w:rFonts w:ascii="Garamond" w:hAnsi="Garamond"/>
                <w:b/>
              </w:rPr>
              <w:t>guarantee</w:t>
            </w:r>
            <w:r>
              <w:rPr>
                <w:rFonts w:ascii="Garamond" w:hAnsi="Garamond"/>
                <w:b/>
              </w:rPr>
              <w:t xml:space="preserve"> the ongoing capacity building of the candidate</w:t>
            </w:r>
            <w:r w:rsidR="008A4B86">
              <w:rPr>
                <w:rFonts w:ascii="Garamond" w:hAnsi="Garamond"/>
                <w:b/>
              </w:rPr>
              <w:t xml:space="preserve">. The organization </w:t>
            </w:r>
            <w:r w:rsidR="00F82B0C">
              <w:rPr>
                <w:rFonts w:ascii="Garamond" w:hAnsi="Garamond"/>
                <w:b/>
              </w:rPr>
              <w:t xml:space="preserve">will ensure the participation </w:t>
            </w:r>
            <w:r w:rsidR="00AD3726">
              <w:rPr>
                <w:rFonts w:ascii="Garamond" w:hAnsi="Garamond"/>
                <w:b/>
              </w:rPr>
              <w:t xml:space="preserve">and attendance </w:t>
            </w:r>
            <w:r w:rsidR="00F82B0C">
              <w:rPr>
                <w:rFonts w:ascii="Garamond" w:hAnsi="Garamond"/>
                <w:b/>
              </w:rPr>
              <w:t xml:space="preserve">of the candidate </w:t>
            </w:r>
            <w:r w:rsidR="00AD3726">
              <w:rPr>
                <w:rFonts w:ascii="Garamond" w:hAnsi="Garamond"/>
                <w:b/>
              </w:rPr>
              <w:t>for the 4-month</w:t>
            </w:r>
            <w:r w:rsidR="00F82B0C">
              <w:rPr>
                <w:rFonts w:ascii="Garamond" w:hAnsi="Garamond"/>
                <w:b/>
              </w:rPr>
              <w:t xml:space="preserve"> online </w:t>
            </w:r>
            <w:r w:rsidR="00AD3726">
              <w:rPr>
                <w:rFonts w:ascii="Garamond" w:hAnsi="Garamond"/>
                <w:b/>
              </w:rPr>
              <w:t>training (</w:t>
            </w:r>
            <w:r w:rsidR="00AD3726" w:rsidRPr="00AD3726">
              <w:rPr>
                <w:rFonts w:ascii="Garamond" w:hAnsi="Garamond"/>
                <w:b/>
              </w:rPr>
              <w:t>1 March – 30 June</w:t>
            </w:r>
            <w:r w:rsidR="0079225B">
              <w:rPr>
                <w:rFonts w:ascii="Garamond" w:hAnsi="Garamond"/>
                <w:b/>
              </w:rPr>
              <w:t xml:space="preserve"> 2021</w:t>
            </w:r>
            <w:r w:rsidR="00AD3726">
              <w:rPr>
                <w:rFonts w:ascii="Garamond" w:hAnsi="Garamond"/>
                <w:b/>
              </w:rPr>
              <w:t>), the 2-week workshop in Cairo, Egypt (</w:t>
            </w:r>
            <w:r w:rsidR="00AD3726" w:rsidRPr="00AD3726">
              <w:rPr>
                <w:rFonts w:ascii="Garamond" w:hAnsi="Garamond"/>
                <w:b/>
              </w:rPr>
              <w:t>18 July – 1 August 2021</w:t>
            </w:r>
            <w:r w:rsidR="00AD3726">
              <w:rPr>
                <w:rFonts w:ascii="Garamond" w:hAnsi="Garamond"/>
                <w:b/>
              </w:rPr>
              <w:t xml:space="preserve">) and the </w:t>
            </w:r>
            <w:r w:rsidR="00AD3726" w:rsidRPr="00AD3726">
              <w:rPr>
                <w:rFonts w:ascii="Garamond" w:hAnsi="Garamond"/>
                <w:b/>
              </w:rPr>
              <w:t>7-month field project implementation (1 September 2021 – 31 March 2022</w:t>
            </w:r>
            <w:r w:rsidR="00AD3726">
              <w:rPr>
                <w:rFonts w:ascii="Garamond" w:hAnsi="Garamond"/>
                <w:b/>
              </w:rPr>
              <w:t xml:space="preserve">). </w:t>
            </w:r>
          </w:p>
          <w:p w14:paraId="2BA20625" w14:textId="77777777" w:rsidR="00F82B0C" w:rsidRDefault="00F82B0C" w:rsidP="0034328B">
            <w:pPr>
              <w:ind w:left="-75"/>
              <w:jc w:val="both"/>
              <w:rPr>
                <w:rFonts w:ascii="Garamond" w:hAnsi="Garamond"/>
                <w:b/>
              </w:rPr>
            </w:pPr>
          </w:p>
          <w:p w14:paraId="01D28A25" w14:textId="77777777" w:rsidR="00602917" w:rsidRPr="00602917" w:rsidRDefault="00602917" w:rsidP="0034328B">
            <w:pPr>
              <w:spacing w:line="276" w:lineRule="auto"/>
              <w:ind w:left="-7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candidate’s present position will still be available to her/him after the course is over.</w:t>
            </w:r>
          </w:p>
        </w:tc>
      </w:tr>
      <w:tr w:rsidR="00553E5D" w:rsidRPr="00A91BA8" w14:paraId="1698FDD7" w14:textId="77777777" w:rsidTr="00F82B0C">
        <w:trPr>
          <w:trHeight w:val="613"/>
        </w:trPr>
        <w:tc>
          <w:tcPr>
            <w:tcW w:w="1543" w:type="pct"/>
            <w:vAlign w:val="bottom"/>
          </w:tcPr>
          <w:p w14:paraId="780FE1BE" w14:textId="77777777" w:rsidR="00A91BA8" w:rsidRDefault="00A91BA8" w:rsidP="00602917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14543A4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7E4BFDD1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44554731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6C7B4E0C" w14:textId="77777777" w:rsidTr="00F82B0C">
        <w:tc>
          <w:tcPr>
            <w:tcW w:w="1543" w:type="pct"/>
            <w:vAlign w:val="bottom"/>
          </w:tcPr>
          <w:p w14:paraId="064EEF2F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A9BE4" w14:textId="77777777" w:rsidR="00553E5D" w:rsidRPr="00553E5D" w:rsidRDefault="002D7787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9"/>
          </w:p>
        </w:tc>
      </w:tr>
      <w:tr w:rsidR="00553E5D" w:rsidRPr="00A91BA8" w14:paraId="738AB488" w14:textId="77777777" w:rsidTr="00F82B0C">
        <w:tc>
          <w:tcPr>
            <w:tcW w:w="1543" w:type="pct"/>
            <w:vAlign w:val="bottom"/>
          </w:tcPr>
          <w:p w14:paraId="516E027E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0462776A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8BD69A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7" w:type="pct"/>
            <w:vAlign w:val="bottom"/>
          </w:tcPr>
          <w:p w14:paraId="1FB4BB86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985F827" w14:textId="77777777" w:rsidTr="00F82B0C">
        <w:tc>
          <w:tcPr>
            <w:tcW w:w="1543" w:type="pct"/>
            <w:vAlign w:val="bottom"/>
          </w:tcPr>
          <w:p w14:paraId="2B3CAFBB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522E692E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38DE655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CB8D4" w14:textId="77777777" w:rsidR="00B71E78" w:rsidRDefault="00B71E78">
      <w:r>
        <w:separator/>
      </w:r>
    </w:p>
  </w:endnote>
  <w:endnote w:type="continuationSeparator" w:id="0">
    <w:p w14:paraId="1970BA31" w14:textId="77777777" w:rsidR="00B71E78" w:rsidRDefault="00B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C71B5" w14:textId="77777777" w:rsidR="0011027B" w:rsidRDefault="0011027B">
    <w:pPr>
      <w:pStyle w:val="Footer"/>
    </w:pPr>
  </w:p>
  <w:p w14:paraId="0DA30E50" w14:textId="77777777" w:rsidR="00B10572" w:rsidRDefault="00B10572">
    <w:pPr>
      <w:pStyle w:val="Footer"/>
    </w:pPr>
  </w:p>
  <w:p w14:paraId="4368D992" w14:textId="77777777" w:rsidR="00B10572" w:rsidRDefault="00B105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A9F33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>culture, promoting diversity · Conserver la culture, promouvoir la diversité</w:t>
    </w:r>
  </w:p>
  <w:p w14:paraId="229A11DD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FB40D" w14:textId="77777777" w:rsidR="00B71E78" w:rsidRDefault="00B71E78">
      <w:r>
        <w:separator/>
      </w:r>
    </w:p>
  </w:footnote>
  <w:footnote w:type="continuationSeparator" w:id="0">
    <w:p w14:paraId="3A02B6C7" w14:textId="77777777" w:rsidR="00B71E78" w:rsidRDefault="00B71E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24E6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23BD51E2" wp14:editId="30FB1E7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6174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61312" behindDoc="0" locked="0" layoutInCell="1" allowOverlap="1" wp14:anchorId="2CCDCE59" wp14:editId="6E71E87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63CA7FCC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6A959B16" w14:textId="77777777" w:rsidR="001E729F" w:rsidRPr="00553E5D" w:rsidRDefault="00B71E78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086B7D01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7"/>
    <w:rsid w:val="0001574F"/>
    <w:rsid w:val="00071223"/>
    <w:rsid w:val="000C4801"/>
    <w:rsid w:val="0011027B"/>
    <w:rsid w:val="0018225A"/>
    <w:rsid w:val="001A6157"/>
    <w:rsid w:val="001C175C"/>
    <w:rsid w:val="001E729F"/>
    <w:rsid w:val="0020517A"/>
    <w:rsid w:val="002374A5"/>
    <w:rsid w:val="002873CD"/>
    <w:rsid w:val="002A1E9E"/>
    <w:rsid w:val="002D7787"/>
    <w:rsid w:val="00323098"/>
    <w:rsid w:val="0033272A"/>
    <w:rsid w:val="00334FB7"/>
    <w:rsid w:val="0034328B"/>
    <w:rsid w:val="00353731"/>
    <w:rsid w:val="003963D8"/>
    <w:rsid w:val="00396AF6"/>
    <w:rsid w:val="003A2121"/>
    <w:rsid w:val="003A51BD"/>
    <w:rsid w:val="003A5F43"/>
    <w:rsid w:val="003E165E"/>
    <w:rsid w:val="00404176"/>
    <w:rsid w:val="00494F33"/>
    <w:rsid w:val="004C5118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02917"/>
    <w:rsid w:val="00637BA0"/>
    <w:rsid w:val="006567CB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9225B"/>
    <w:rsid w:val="007D2C21"/>
    <w:rsid w:val="00857625"/>
    <w:rsid w:val="00880A72"/>
    <w:rsid w:val="008A4B86"/>
    <w:rsid w:val="008A6D2D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C214E"/>
    <w:rsid w:val="00AD189B"/>
    <w:rsid w:val="00AD3726"/>
    <w:rsid w:val="00B0528D"/>
    <w:rsid w:val="00B10572"/>
    <w:rsid w:val="00B14A66"/>
    <w:rsid w:val="00B569C9"/>
    <w:rsid w:val="00B71E78"/>
    <w:rsid w:val="00B73019"/>
    <w:rsid w:val="00B76D8B"/>
    <w:rsid w:val="00BA3514"/>
    <w:rsid w:val="00BB28CD"/>
    <w:rsid w:val="00BB4BB3"/>
    <w:rsid w:val="00BD56C7"/>
    <w:rsid w:val="00C21141"/>
    <w:rsid w:val="00C24C4A"/>
    <w:rsid w:val="00C27956"/>
    <w:rsid w:val="00C35A05"/>
    <w:rsid w:val="00C6715D"/>
    <w:rsid w:val="00C84E48"/>
    <w:rsid w:val="00C916DD"/>
    <w:rsid w:val="00C91D29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D7FE7"/>
    <w:rsid w:val="00F56B39"/>
    <w:rsid w:val="00F723CE"/>
    <w:rsid w:val="00F82B0C"/>
    <w:rsid w:val="00FD6FC1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769E8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www.iccrom.org/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www.iccrom.org/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C:\Users\caf\Desktop\2-INTRANET\2019\Letterhead ICCROM.dotx</Template>
  <TotalTime>3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Microsoft Office User</cp:lastModifiedBy>
  <cp:revision>2</cp:revision>
  <cp:lastPrinted>2020-01-23T14:53:00Z</cp:lastPrinted>
  <dcterms:created xsi:type="dcterms:W3CDTF">2020-09-18T12:21:00Z</dcterms:created>
  <dcterms:modified xsi:type="dcterms:W3CDTF">2020-09-18T12:21:00Z</dcterms:modified>
</cp:coreProperties>
</file>