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6711"/>
      </w:tblGrid>
      <w:tr w:rsidR="00553E5D" w:rsidRPr="00553E5D" w:rsidTr="00B943A2">
        <w:tc>
          <w:tcPr>
            <w:tcW w:w="1547" w:type="pct"/>
            <w:vAlign w:val="bottom"/>
          </w:tcPr>
          <w:p w:rsidR="00553E5D" w:rsidRPr="00553E5D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of the Museum Director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B943A2">
        <w:tc>
          <w:tcPr>
            <w:tcW w:w="1547" w:type="pct"/>
            <w:vAlign w:val="bottom"/>
          </w:tcPr>
          <w:p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B943A2">
        <w:tc>
          <w:tcPr>
            <w:tcW w:w="1547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B943A2">
        <w:tc>
          <w:tcPr>
            <w:tcW w:w="1547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B943A2">
        <w:tc>
          <w:tcPr>
            <w:tcW w:w="1547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5000" w:type="pct"/>
            <w:gridSpan w:val="2"/>
            <w:vAlign w:val="bottom"/>
          </w:tcPr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CA0A5B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designates the following staff members: </w:t>
            </w:r>
          </w:p>
        </w:tc>
      </w:tr>
      <w:tr w:rsidR="00553E5D" w:rsidRPr="00553E5D" w:rsidTr="00B943A2">
        <w:trPr>
          <w:trHeight w:val="80"/>
        </w:trPr>
        <w:tc>
          <w:tcPr>
            <w:tcW w:w="1547" w:type="pct"/>
            <w:vAlign w:val="bottom"/>
          </w:tcPr>
          <w:p w:rsidR="00553E5D" w:rsidRPr="00553E5D" w:rsidRDefault="00553E5D" w:rsidP="00BA351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>
              <w:rPr>
                <w:rFonts w:ascii="Garamond" w:hAnsi="Garamond"/>
                <w:i/>
                <w:sz w:val="24"/>
                <w:szCs w:val="24"/>
              </w:rPr>
              <w:t>candidate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943A2" w:rsidRPr="00553E5D" w:rsidTr="00B943A2">
        <w:trPr>
          <w:trHeight w:val="80"/>
        </w:trPr>
        <w:tc>
          <w:tcPr>
            <w:tcW w:w="1547" w:type="pct"/>
            <w:vAlign w:val="bottom"/>
          </w:tcPr>
          <w:p w:rsidR="00B943A2" w:rsidRPr="00553E5D" w:rsidRDefault="00B943A2" w:rsidP="00B943A2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 of candidate 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B943A2" w:rsidRPr="00553E5D" w:rsidRDefault="00B943A2" w:rsidP="0026769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:rsidTr="00BA3514">
              <w:tc>
                <w:tcPr>
                  <w:tcW w:w="5000" w:type="pct"/>
                  <w:vAlign w:val="bottom"/>
                </w:tcPr>
                <w:p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:rsidR="00BA3514" w:rsidRPr="00553E5D" w:rsidRDefault="00CA0A5B" w:rsidP="00B943A2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B943A2" w:rsidRPr="00B943A2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 xml:space="preserve">International Online Course on </w:t>
                  </w:r>
                  <w:r w:rsidR="000A4860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 xml:space="preserve">the </w:t>
                  </w:r>
                  <w:bookmarkStart w:id="0" w:name="_GoBack"/>
                  <w:bookmarkEnd w:id="0"/>
                  <w:r w:rsidR="00B943A2" w:rsidRPr="00B943A2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Reorganization of Collections Storage in Museums of Southeast Asia</w:t>
                  </w:r>
                </w:p>
              </w:tc>
            </w:tr>
          </w:tbl>
          <w:p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:rsidTr="00DD3EF1">
              <w:tc>
                <w:tcPr>
                  <w:tcW w:w="5000" w:type="pct"/>
                  <w:vAlign w:val="bottom"/>
                </w:tcPr>
                <w:p w:rsidR="00747B17" w:rsidRPr="00CA0A5B" w:rsidRDefault="00CA0A5B" w:rsidP="00CA0A5B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>and gives them permission to access and work in the storage areas for the duration of the course (September-December 2021) and the implementation of the storage reorganization plan (January-April 2022).</w:t>
                  </w:r>
                </w:p>
                <w:p w:rsidR="00747B17" w:rsidRPr="00747B17" w:rsidRDefault="00747B17" w:rsidP="00DD3EF1">
                  <w:pPr>
                    <w:ind w:left="-75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747B17" w:rsidRPr="00553E5D" w:rsidRDefault="00747B17" w:rsidP="00EC6EE7">
                  <w:pPr>
                    <w:spacing w:line="276" w:lineRule="auto"/>
                    <w:ind w:left="-74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The candidate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B943A2">
        <w:tc>
          <w:tcPr>
            <w:tcW w:w="1547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:rsidTr="00B943A2">
        <w:tc>
          <w:tcPr>
            <w:tcW w:w="1547" w:type="pct"/>
            <w:vAlign w:val="bottom"/>
          </w:tcPr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B943A2">
        <w:tc>
          <w:tcPr>
            <w:tcW w:w="1547" w:type="pct"/>
            <w:vAlign w:val="bottom"/>
          </w:tcPr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3" w:type="pct"/>
            <w:vAlign w:val="bottom"/>
          </w:tcPr>
          <w:p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:rsidTr="00B943A2">
        <w:tc>
          <w:tcPr>
            <w:tcW w:w="1547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3B" w:rsidRDefault="00AB523B">
      <w:r>
        <w:separator/>
      </w:r>
    </w:p>
  </w:endnote>
  <w:endnote w:type="continuationSeparator" w:id="0">
    <w:p w:rsidR="00AB523B" w:rsidRDefault="00AB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B" w:rsidRDefault="0011027B">
    <w:pPr>
      <w:pStyle w:val="Footer"/>
    </w:pPr>
  </w:p>
  <w:p w:rsidR="00B10572" w:rsidRDefault="00B10572">
    <w:pPr>
      <w:pStyle w:val="Footer"/>
    </w:pPr>
  </w:p>
  <w:p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3B" w:rsidRDefault="00AB523B">
      <w:r>
        <w:separator/>
      </w:r>
    </w:p>
  </w:footnote>
  <w:footnote w:type="continuationSeparator" w:id="0">
    <w:p w:rsidR="00AB523B" w:rsidRDefault="00AB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27F657C3" wp14:editId="2D8112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61312" behindDoc="0" locked="0" layoutInCell="1" allowOverlap="1" wp14:anchorId="381078B9" wp14:editId="2794B36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:rsidR="001E729F" w:rsidRPr="00553E5D" w:rsidRDefault="00AB523B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r>
      <w:fldChar w:fldCharType="begin"/>
    </w:r>
    <w:r w:rsidRPr="000A4860">
      <w:rPr>
        <w:lang w:val="fr-FR"/>
      </w:rPr>
      <w:instrText xml:space="preserve"> HYPERLINK "https://www.iccrom.org/fr" </w:instrText>
    </w:r>
    <w:r>
      <w:fldChar w:fldCharType="separate"/>
    </w:r>
    <w:r>
      <w:fldChar w:fldCharType="end"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7"/>
    <w:rsid w:val="0001574F"/>
    <w:rsid w:val="00071223"/>
    <w:rsid w:val="000A4860"/>
    <w:rsid w:val="000C4801"/>
    <w:rsid w:val="0011027B"/>
    <w:rsid w:val="0018225A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94F33"/>
    <w:rsid w:val="004C5118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7BA0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D2C21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21141"/>
    <w:rsid w:val="00C24C4A"/>
    <w:rsid w:val="00C27956"/>
    <w:rsid w:val="00C35A05"/>
    <w:rsid w:val="00C6715D"/>
    <w:rsid w:val="00C84E48"/>
    <w:rsid w:val="00C916DD"/>
    <w:rsid w:val="00C91D29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5C78E52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ICCROM.dotx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ICCROM</cp:lastModifiedBy>
  <cp:revision>4</cp:revision>
  <cp:lastPrinted>2020-01-23T14:53:00Z</cp:lastPrinted>
  <dcterms:created xsi:type="dcterms:W3CDTF">2021-01-27T15:21:00Z</dcterms:created>
  <dcterms:modified xsi:type="dcterms:W3CDTF">2021-01-29T14:21:00Z</dcterms:modified>
</cp:coreProperties>
</file>